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D643" w14:textId="71CB4EDD" w:rsidR="00331286" w:rsidRPr="00DF312D" w:rsidRDefault="00DF312D" w:rsidP="00DF312D">
      <w:pPr>
        <w:pStyle w:val="berschrift1"/>
        <w:rPr>
          <w:rFonts w:ascii="Times New Roman" w:hAnsi="Times New Roman" w:cs="Times New Roman"/>
        </w:rPr>
      </w:pPr>
      <w:r w:rsidRPr="00DF312D">
        <w:rPr>
          <w:rFonts w:ascii="Times New Roman" w:hAnsi="Times New Roman" w:cs="Times New Roman"/>
        </w:rPr>
        <w:t>Packliste: Viertägige Wanderung durch Schweden im November</w:t>
      </w:r>
    </w:p>
    <w:p w14:paraId="3098E869" w14:textId="77777777" w:rsidR="00DF312D" w:rsidRPr="00DF312D" w:rsidRDefault="00DF312D" w:rsidP="00DF312D">
      <w:pPr>
        <w:pStyle w:val="berschrift2"/>
      </w:pPr>
      <w:r w:rsidRPr="00DF312D">
        <w:t>Unterkunft &amp; Schlafen</w:t>
      </w:r>
    </w:p>
    <w:p w14:paraId="7518CF85" w14:textId="45F20D7B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Zelt (</w:t>
      </w:r>
      <w:r>
        <w:rPr>
          <w:rFonts w:ascii="Times New Roman" w:hAnsi="Times New Roman"/>
        </w:rPr>
        <w:t xml:space="preserve">optional – wir haben in </w:t>
      </w:r>
      <w:proofErr w:type="spellStart"/>
      <w:r>
        <w:rPr>
          <w:rFonts w:ascii="Times New Roman" w:hAnsi="Times New Roman"/>
        </w:rPr>
        <w:t>Sheltern</w:t>
      </w:r>
      <w:proofErr w:type="spellEnd"/>
      <w:r>
        <w:rPr>
          <w:rFonts w:ascii="Times New Roman" w:hAnsi="Times New Roman"/>
        </w:rPr>
        <w:t xml:space="preserve"> übernachtet)</w:t>
      </w:r>
    </w:p>
    <w:p w14:paraId="53DE172D" w14:textId="18AC59D2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Schlafsack (Komfortbereich 0 bis –5 °C)</w:t>
      </w:r>
      <w:r>
        <w:rPr>
          <w:rFonts w:ascii="Times New Roman" w:hAnsi="Times New Roman"/>
        </w:rPr>
        <w:t>, evtl. mit Biwaksack</w:t>
      </w:r>
    </w:p>
    <w:p w14:paraId="0A2C0EEA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 xml:space="preserve">Isomatte (R-Wert </w:t>
      </w:r>
      <w:r w:rsidRPr="00DF312D">
        <w:rPr>
          <w:rStyle w:val="s2"/>
          <w:rFonts w:ascii="Times New Roman" w:eastAsiaTheme="majorEastAsia" w:hAnsi="Times New Roman"/>
        </w:rPr>
        <w:t>≥</w:t>
      </w:r>
      <w:r w:rsidRPr="00DF312D">
        <w:rPr>
          <w:rFonts w:ascii="Times New Roman" w:hAnsi="Times New Roman"/>
        </w:rPr>
        <w:t xml:space="preserve"> 3,5 für kalte Böden)</w:t>
      </w:r>
    </w:p>
    <w:p w14:paraId="5744DA42" w14:textId="77777777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proofErr w:type="spellStart"/>
      <w:r w:rsidRPr="00DF312D">
        <w:rPr>
          <w:rFonts w:ascii="Times New Roman" w:hAnsi="Times New Roman"/>
        </w:rPr>
        <w:t>Packsack</w:t>
      </w:r>
      <w:proofErr w:type="spellEnd"/>
      <w:r w:rsidRPr="00DF312D">
        <w:rPr>
          <w:rFonts w:ascii="Times New Roman" w:hAnsi="Times New Roman"/>
        </w:rPr>
        <w:t>/Kompressionssack + wasserdichter Liner für Rucksack</w:t>
      </w:r>
    </w:p>
    <w:p w14:paraId="2094014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</w:p>
    <w:p w14:paraId="0775F91C" w14:textId="5FCEC210" w:rsidR="00DF312D" w:rsidRPr="00DF312D" w:rsidRDefault="00DF312D" w:rsidP="00DF312D">
      <w:pPr>
        <w:pStyle w:val="berschrift2"/>
      </w:pPr>
      <w:r w:rsidRPr="00DF312D">
        <w:t>Kleidung (Schichtprinzip)</w:t>
      </w:r>
    </w:p>
    <w:p w14:paraId="53E2668F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Basisschicht: 2–3 Funktionsshirts, Funktionsunterwäsche, 2–3 Paar Wandersocken</w:t>
      </w:r>
    </w:p>
    <w:p w14:paraId="2F856F6A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Isolation: 1 Fleecejacke, 1 leichter Daunen- oder Kunstfaser-</w:t>
      </w:r>
      <w:proofErr w:type="spellStart"/>
      <w:r w:rsidRPr="00DF312D">
        <w:rPr>
          <w:rFonts w:ascii="Times New Roman" w:hAnsi="Times New Roman"/>
        </w:rPr>
        <w:t>Midlayer</w:t>
      </w:r>
      <w:proofErr w:type="spellEnd"/>
    </w:p>
    <w:p w14:paraId="2D100BD4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Wetterschutz: wasserdichte Regenjacke mit Kapuze, Regenhose, Gamaschen</w:t>
      </w:r>
    </w:p>
    <w:p w14:paraId="5BA2811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Hose: 1 robuste Trekkinghose, ggf. Leggings darunter</w:t>
      </w:r>
    </w:p>
    <w:p w14:paraId="043EDDE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Extras: Mütze, Handschuhe, Buff/Halstuch, Sandalen/leichte Schuhe fürs Camp</w:t>
      </w:r>
    </w:p>
    <w:p w14:paraId="7AD356CE" w14:textId="77777777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Nacht: warme Schlafkleidung (Merino-Leggings, Longsleeve, dicke Socken)</w:t>
      </w:r>
    </w:p>
    <w:p w14:paraId="3F9B933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</w:p>
    <w:p w14:paraId="18B61B05" w14:textId="5442F7AB" w:rsidR="00DF312D" w:rsidRPr="00DF312D" w:rsidRDefault="00DF312D" w:rsidP="00DF312D">
      <w:pPr>
        <w:pStyle w:val="berschrift2"/>
      </w:pPr>
      <w:r w:rsidRPr="00DF312D">
        <w:t>Küche &amp; Proviant</w:t>
      </w:r>
    </w:p>
    <w:p w14:paraId="1D373DCD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Kocher + Brennstoff</w:t>
      </w:r>
    </w:p>
    <w:p w14:paraId="6B4A90AD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 xml:space="preserve">Topf/Set, </w:t>
      </w:r>
      <w:proofErr w:type="spellStart"/>
      <w:r w:rsidRPr="00DF312D">
        <w:rPr>
          <w:rFonts w:ascii="Times New Roman" w:hAnsi="Times New Roman"/>
        </w:rPr>
        <w:t>Spork</w:t>
      </w:r>
      <w:proofErr w:type="spellEnd"/>
      <w:r w:rsidRPr="00DF312D">
        <w:rPr>
          <w:rFonts w:ascii="Times New Roman" w:hAnsi="Times New Roman"/>
        </w:rPr>
        <w:t>/Löffel, Becher</w:t>
      </w:r>
    </w:p>
    <w:p w14:paraId="269D2753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Feuerzeug + Streichhölzer (wasserdicht)</w:t>
      </w:r>
    </w:p>
    <w:p w14:paraId="75FA52F9" w14:textId="77777777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Lebensmittel für 2–3 volle Tage (Frühstück, Snacks, Mittag, Abendessen, Extras)</w:t>
      </w:r>
    </w:p>
    <w:p w14:paraId="026A8904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</w:p>
    <w:p w14:paraId="1F4E00A9" w14:textId="12695803" w:rsidR="00DF312D" w:rsidRPr="00DF312D" w:rsidRDefault="00DF312D" w:rsidP="00DF312D">
      <w:pPr>
        <w:pStyle w:val="berschrift2"/>
      </w:pPr>
      <w:r w:rsidRPr="00DF312D">
        <w:t>Wasser</w:t>
      </w:r>
    </w:p>
    <w:p w14:paraId="0E7C23F2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2 Trinkflaschen / Wasserbeutel (2–3 L gesamt)</w:t>
      </w:r>
    </w:p>
    <w:p w14:paraId="4B7BB881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 xml:space="preserve">Wasserfilter (z. B. Sawyer Mini, </w:t>
      </w:r>
      <w:proofErr w:type="spellStart"/>
      <w:r w:rsidRPr="00DF312D">
        <w:rPr>
          <w:rFonts w:ascii="Times New Roman" w:hAnsi="Times New Roman"/>
        </w:rPr>
        <w:t>Katadyn</w:t>
      </w:r>
      <w:proofErr w:type="spellEnd"/>
      <w:r w:rsidRPr="00DF312D">
        <w:rPr>
          <w:rFonts w:ascii="Times New Roman" w:hAnsi="Times New Roman"/>
        </w:rPr>
        <w:t xml:space="preserve"> </w:t>
      </w:r>
      <w:proofErr w:type="spellStart"/>
      <w:r w:rsidRPr="00DF312D">
        <w:rPr>
          <w:rFonts w:ascii="Times New Roman" w:hAnsi="Times New Roman"/>
        </w:rPr>
        <w:t>BeFree</w:t>
      </w:r>
      <w:proofErr w:type="spellEnd"/>
      <w:r w:rsidRPr="00DF312D">
        <w:rPr>
          <w:rFonts w:ascii="Times New Roman" w:hAnsi="Times New Roman"/>
        </w:rPr>
        <w:t>)</w:t>
      </w:r>
    </w:p>
    <w:p w14:paraId="296B87EB" w14:textId="2AF2B728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Optional: Micropur-Tabletten (Backup)</w:t>
      </w:r>
    </w:p>
    <w:p w14:paraId="2CC7B6AE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</w:p>
    <w:p w14:paraId="216E24A2" w14:textId="4851EEC8" w:rsidR="00DF312D" w:rsidRPr="00DF312D" w:rsidRDefault="00DF312D" w:rsidP="00DF312D">
      <w:pPr>
        <w:pStyle w:val="berschrift2"/>
      </w:pPr>
      <w:r w:rsidRPr="00DF312D">
        <w:t>Navigation &amp; Sicherheit</w:t>
      </w:r>
    </w:p>
    <w:p w14:paraId="19800EEE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Wanderkarte / GPS-Track (Offline auf Handy + Powerbank)</w:t>
      </w:r>
    </w:p>
    <w:p w14:paraId="60C97D27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Kompass</w:t>
      </w:r>
    </w:p>
    <w:p w14:paraId="2CD31FF4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Stirnlampe (+ Ersatzbatterien)</w:t>
      </w:r>
    </w:p>
    <w:p w14:paraId="3A7DA4DD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Messer / Multitool</w:t>
      </w:r>
    </w:p>
    <w:p w14:paraId="012A883B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Erste-Hilfe-Set (Blasenpflaster, Tape, Verbandmaterial, Schmerzmittel)</w:t>
      </w:r>
    </w:p>
    <w:p w14:paraId="57B9000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Insektenschutz</w:t>
      </w:r>
    </w:p>
    <w:p w14:paraId="6F42AFAF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Sonnencreme, Sonnenbrille</w:t>
      </w:r>
    </w:p>
    <w:p w14:paraId="6C5AB925" w14:textId="77777777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Pfeife / Signalspiegel</w:t>
      </w:r>
    </w:p>
    <w:p w14:paraId="556C9082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</w:p>
    <w:p w14:paraId="6F7DA1EC" w14:textId="1B287323" w:rsidR="00DF312D" w:rsidRPr="00DF312D" w:rsidRDefault="00DF312D" w:rsidP="00DF312D">
      <w:pPr>
        <w:pStyle w:val="berschrift2"/>
      </w:pPr>
      <w:r w:rsidRPr="00DF312D">
        <w:t>Rucksack</w:t>
      </w:r>
    </w:p>
    <w:p w14:paraId="41B9C0B6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Trekkingrucksack 50–65 L</w:t>
      </w:r>
    </w:p>
    <w:p w14:paraId="0E22E834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Regenhülle</w:t>
      </w:r>
    </w:p>
    <w:p w14:paraId="6C32BD73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proofErr w:type="spellStart"/>
      <w:r w:rsidRPr="00DF312D">
        <w:rPr>
          <w:rFonts w:ascii="Times New Roman" w:hAnsi="Times New Roman"/>
        </w:rPr>
        <w:t>Drybags</w:t>
      </w:r>
      <w:proofErr w:type="spellEnd"/>
      <w:r w:rsidRPr="00DF312D">
        <w:rPr>
          <w:rFonts w:ascii="Times New Roman" w:hAnsi="Times New Roman"/>
        </w:rPr>
        <w:t xml:space="preserve"> oder Müllsäcke zur Organisation &amp; Nässeschutz</w:t>
      </w:r>
      <w:r w:rsidRPr="00DF312D">
        <w:rPr>
          <w:rStyle w:val="s3"/>
          <w:rFonts w:ascii="Times New Roman" w:eastAsiaTheme="majorEastAsia" w:hAnsi="Times New Roman"/>
        </w:rPr>
        <w:t>■</w:t>
      </w:r>
      <w:r w:rsidRPr="00DF312D">
        <w:rPr>
          <w:rStyle w:val="s4"/>
          <w:rFonts w:ascii="Times New Roman" w:eastAsiaTheme="majorEastAsia" w:hAnsi="Times New Roman"/>
          <w:b/>
          <w:bCs/>
        </w:rPr>
        <w:t xml:space="preserve"> Sonstiges</w:t>
      </w:r>
    </w:p>
    <w:p w14:paraId="719AC535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Handy + Ladegeräte</w:t>
      </w:r>
    </w:p>
    <w:p w14:paraId="598C79C3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 xml:space="preserve">Powerbank (mind. 10.000–20.000 </w:t>
      </w:r>
      <w:proofErr w:type="spellStart"/>
      <w:r w:rsidRPr="00DF312D">
        <w:rPr>
          <w:rFonts w:ascii="Times New Roman" w:hAnsi="Times New Roman"/>
        </w:rPr>
        <w:t>mAh</w:t>
      </w:r>
      <w:proofErr w:type="spellEnd"/>
      <w:r w:rsidRPr="00DF312D">
        <w:rPr>
          <w:rFonts w:ascii="Times New Roman" w:hAnsi="Times New Roman"/>
        </w:rPr>
        <w:t>)</w:t>
      </w:r>
    </w:p>
    <w:p w14:paraId="5CC44775" w14:textId="70F63715" w:rsid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E-Reader + Ladekabel</w:t>
      </w:r>
    </w:p>
    <w:p w14:paraId="0AB198AF" w14:textId="6D7DCE10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>•</w:t>
      </w:r>
      <w:r>
        <w:rPr>
          <w:rStyle w:val="s1"/>
          <w:rFonts w:ascii="Times New Roman" w:eastAsiaTheme="majorEastAsia" w:hAnsi="Times New Roman"/>
        </w:rPr>
        <w:t xml:space="preserve"> </w:t>
      </w:r>
      <w:r>
        <w:rPr>
          <w:rFonts w:ascii="Times New Roman" w:hAnsi="Times New Roman"/>
        </w:rPr>
        <w:t>Kartenspiel</w:t>
      </w:r>
    </w:p>
    <w:p w14:paraId="07DD404B" w14:textId="77777777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proofErr w:type="spellStart"/>
      <w:r w:rsidRPr="00DF312D">
        <w:rPr>
          <w:rFonts w:ascii="Times New Roman" w:hAnsi="Times New Roman"/>
        </w:rPr>
        <w:t>Perso</w:t>
      </w:r>
      <w:proofErr w:type="spellEnd"/>
      <w:r w:rsidRPr="00DF312D">
        <w:rPr>
          <w:rFonts w:ascii="Times New Roman" w:hAnsi="Times New Roman"/>
        </w:rPr>
        <w:t>/Pass, Krankenversicherungskarte, Bargeld/EC-Karte</w:t>
      </w:r>
    </w:p>
    <w:p w14:paraId="4DF84241" w14:textId="53A98F7E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Toilettenartikel (Zahnbürste, Zahnpasta, Seife, Mikrofaserhandtuch, Klopapier, Hygienebeutel</w:t>
      </w:r>
      <w:r>
        <w:rPr>
          <w:rFonts w:ascii="Times New Roman" w:hAnsi="Times New Roman"/>
        </w:rPr>
        <w:t>, Wäscheleine zum Aufhängen nasser Kleidung</w:t>
      </w:r>
      <w:r w:rsidRPr="00DF312D">
        <w:rPr>
          <w:rFonts w:ascii="Times New Roman" w:hAnsi="Times New Roman"/>
        </w:rPr>
        <w:t>)</w:t>
      </w:r>
    </w:p>
    <w:p w14:paraId="6D4612AB" w14:textId="3447090E" w:rsidR="00DF312D" w:rsidRPr="00DF312D" w:rsidRDefault="00DF312D" w:rsidP="00DF312D">
      <w:pPr>
        <w:pStyle w:val="p2"/>
        <w:rPr>
          <w:rFonts w:ascii="Times New Roman" w:hAnsi="Times New Roman"/>
        </w:rPr>
      </w:pPr>
      <w:r w:rsidRPr="00DF312D">
        <w:rPr>
          <w:rStyle w:val="s1"/>
          <w:rFonts w:ascii="Times New Roman" w:eastAsiaTheme="majorEastAsia" w:hAnsi="Times New Roman"/>
        </w:rPr>
        <w:t xml:space="preserve">• </w:t>
      </w:r>
      <w:r w:rsidRPr="00DF312D">
        <w:rPr>
          <w:rFonts w:ascii="Times New Roman" w:hAnsi="Times New Roman"/>
        </w:rPr>
        <w:t>Sitzkissen oder kleine Plane fürs Camp</w:t>
      </w:r>
    </w:p>
    <w:p w14:paraId="76CFAE0D" w14:textId="77777777" w:rsidR="00DF312D" w:rsidRPr="00DF312D" w:rsidRDefault="00DF312D" w:rsidP="00DF312D">
      <w:pPr>
        <w:rPr>
          <w:rFonts w:ascii="Times New Roman" w:hAnsi="Times New Roman" w:cs="Times New Roman"/>
        </w:rPr>
      </w:pPr>
    </w:p>
    <w:sectPr w:rsidR="00DF312D" w:rsidRPr="00DF31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2D"/>
    <w:rsid w:val="00130D61"/>
    <w:rsid w:val="00331286"/>
    <w:rsid w:val="00856A3E"/>
    <w:rsid w:val="009036E9"/>
    <w:rsid w:val="009956FD"/>
    <w:rsid w:val="00DB5480"/>
    <w:rsid w:val="00D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511B0"/>
  <w15:chartTrackingRefBased/>
  <w15:docId w15:val="{729BAE0A-7F32-2E41-9E36-2A873EA7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3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3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3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3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31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31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31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31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3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3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31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31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31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31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31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31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3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31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3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3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31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31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31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3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31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31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DF312D"/>
    <w:rPr>
      <w:rFonts w:ascii="Helvetica" w:eastAsia="Times New Roman" w:hAnsi="Helvetica" w:cs="Times New Roman"/>
      <w:color w:val="000000"/>
      <w:kern w:val="0"/>
      <w:sz w:val="21"/>
      <w:szCs w:val="21"/>
      <w:lang w:eastAsia="de-DE"/>
      <w14:ligatures w14:val="none"/>
    </w:rPr>
  </w:style>
  <w:style w:type="paragraph" w:customStyle="1" w:styleId="p2">
    <w:name w:val="p2"/>
    <w:basedOn w:val="Standard"/>
    <w:rsid w:val="00DF312D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DF312D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DF312D"/>
    <w:rPr>
      <w:rFonts w:ascii="Symbol" w:hAnsi="Symbol" w:hint="default"/>
      <w:sz w:val="15"/>
      <w:szCs w:val="15"/>
    </w:rPr>
  </w:style>
  <w:style w:type="character" w:customStyle="1" w:styleId="s3">
    <w:name w:val="s3"/>
    <w:basedOn w:val="Absatz-Standardschriftart"/>
    <w:rsid w:val="00DF312D"/>
    <w:rPr>
      <w:rFonts w:ascii="Zapf Dingbats" w:hAnsi="Zapf Dingbats" w:hint="default"/>
      <w:sz w:val="21"/>
      <w:szCs w:val="21"/>
    </w:rPr>
  </w:style>
  <w:style w:type="character" w:customStyle="1" w:styleId="s4">
    <w:name w:val="s4"/>
    <w:basedOn w:val="Absatz-Standardschriftart"/>
    <w:rsid w:val="00DF312D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Lichtensteiger, Marie</dc:creator>
  <cp:keywords/>
  <dc:description/>
  <cp:lastModifiedBy>Lichtensteiger, Marie</cp:lastModifiedBy>
  <cp:revision>1</cp:revision>
  <dcterms:created xsi:type="dcterms:W3CDTF">2025-09-16T15:29:00Z</dcterms:created>
  <dcterms:modified xsi:type="dcterms:W3CDTF">2025-09-16T15:34:00Z</dcterms:modified>
</cp:coreProperties>
</file>